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 w:tentative="0">
      <w:start w:val="1"/>
      <w:numFmt w:val="decimal"/>
      <w:lvlText w:val="（%1）"/>
      <w:lvlJc w:val="left"/>
      <w:pPr>
        <w:tabs>
          <w:tab w:val="left" w:pos="481"/>
        </w:tabs>
        <w:ind w:left="481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24100B7B"/>
    <w:multiLevelType w:val="singleLevel"/>
    <w:tmpl w:val="24100B7B"/>
    <w:lvl w:ilvl="0" w:tentative="0">
      <w:start w:val="4"/>
      <w:numFmt w:val="chineseCounting"/>
      <w:suff w:val="space"/>
      <w:lvlText w:val="第%1部分"/>
      <w:lvlJc w:val="left"/>
      <w:rPr>
        <w:rFonts w:hint="eastAsia"/>
      </w:rPr>
    </w:lvl>
  </w:abstractNum>
  <w:abstractNum w:abstractNumId="2">
    <w:nsid w:val="534B5C71"/>
    <w:multiLevelType w:val="singleLevel"/>
    <w:tmpl w:val="534B5C71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53634DA-23ED-43E8-B66A-5F67D675FC43}">
  <ds:schemaRefs/>
</ds:datastoreItem>
</file>